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Kerinkallion pienryhmäkodin omavalvonnan raportointi 1-4/2025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Toiminta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Kerinkallion</w:t>
      </w:r>
      <w:r w:rsidDel="00000000" w:rsidR="00000000" w:rsidRPr="00000000">
        <w:rPr>
          <w:rtl w:val="0"/>
        </w:rPr>
        <w:t xml:space="preserve"> pienryhmäkodin toiminnassa ja toimintaympäristössä ei ole tapahtunut merkittäviä muutoksia.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Kerinkallion</w:t>
      </w:r>
      <w:r w:rsidDel="00000000" w:rsidR="00000000" w:rsidRPr="00000000">
        <w:rPr>
          <w:rtl w:val="0"/>
        </w:rPr>
        <w:t xml:space="preserve"> pienryhmäkodin lääkehoitosuunnitelma on päivitetty 12-2024 ja se on lääkärin hyväksymä.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Koulutus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Henkilöstö kouluttautuu erillisen vuodelle 2025 laaditun koulutussuunnitelman mukaisesti.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Asiakaspalaute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Yksikköön sijoitetuilta lapsilta on kerätty palaute tyytyväisyyskyselyn avulla ja saatu palaute on käsitelty henkilökuntapalaverissa syyskuussa. Palaute ohjaa toimintaa.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Tehdyt tarkastukset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Kerinkallion</w:t>
      </w:r>
      <w:r w:rsidDel="00000000" w:rsidR="00000000" w:rsidRPr="00000000">
        <w:rPr>
          <w:rtl w:val="0"/>
        </w:rPr>
        <w:t xml:space="preserve"> pienryhmäkotiin on tehty terveydensuojelulain mukainen tarkastuskäynti 18.9.2024.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 Uhka- ja väkivaltatilanteita ei ole ollut.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Päijät-Hämeen hyvinvointialueen ohjaus- ja valvontakäynti toteutunut 25.3.2025. Yksikön toiminnassa ei ollut huomautettavaa.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